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181" w:rsidRPr="005D23F8" w:rsidRDefault="005D23F8" w:rsidP="00ED1E9C">
      <w:pPr>
        <w:rPr>
          <w:sz w:val="32"/>
          <w:szCs w:val="32"/>
        </w:rPr>
      </w:pPr>
      <w:r>
        <w:rPr>
          <w:rFonts w:hint="eastAsia"/>
          <w:sz w:val="32"/>
          <w:szCs w:val="32"/>
        </w:rPr>
        <w:t>一、</w:t>
      </w:r>
      <w:r w:rsidR="00E04295" w:rsidRPr="005D23F8">
        <w:rPr>
          <w:rFonts w:hint="eastAsia"/>
          <w:sz w:val="32"/>
          <w:szCs w:val="32"/>
        </w:rPr>
        <w:t>工业信息安全及汽车安全方向</w:t>
      </w:r>
    </w:p>
    <w:p w:rsidR="00ED1E9C" w:rsidRPr="005D23F8" w:rsidRDefault="00ED1E9C" w:rsidP="005D23F8">
      <w:pPr>
        <w:adjustRightInd w:val="0"/>
        <w:snapToGrid w:val="0"/>
        <w:spacing w:line="360" w:lineRule="auto"/>
        <w:rPr>
          <w:rFonts w:ascii="仿宋" w:eastAsia="仿宋" w:hAnsi="仿宋"/>
          <w:sz w:val="28"/>
          <w:szCs w:val="28"/>
        </w:rPr>
      </w:pPr>
      <w:r w:rsidRPr="005D23F8">
        <w:rPr>
          <w:rFonts w:ascii="仿宋" w:eastAsia="仿宋" w:hAnsi="仿宋" w:hint="eastAsia"/>
          <w:sz w:val="28"/>
          <w:szCs w:val="28"/>
        </w:rPr>
        <w:t>拟招收人数：2人</w:t>
      </w:r>
    </w:p>
    <w:p w:rsidR="00ED1E9C" w:rsidRPr="005D23F8" w:rsidRDefault="00ED1E9C" w:rsidP="005D23F8">
      <w:pPr>
        <w:adjustRightInd w:val="0"/>
        <w:snapToGrid w:val="0"/>
        <w:spacing w:line="360" w:lineRule="auto"/>
        <w:rPr>
          <w:rFonts w:ascii="仿宋" w:eastAsia="仿宋" w:hAnsi="仿宋"/>
          <w:sz w:val="28"/>
          <w:szCs w:val="28"/>
        </w:rPr>
      </w:pPr>
    </w:p>
    <w:p w:rsidR="00ED1E9C" w:rsidRPr="005D23F8" w:rsidRDefault="00ED1E9C" w:rsidP="005D23F8">
      <w:pPr>
        <w:adjustRightInd w:val="0"/>
        <w:snapToGrid w:val="0"/>
        <w:spacing w:line="360" w:lineRule="auto"/>
        <w:rPr>
          <w:rFonts w:ascii="仿宋" w:eastAsia="仿宋" w:hAnsi="仿宋"/>
          <w:sz w:val="28"/>
          <w:szCs w:val="28"/>
        </w:rPr>
      </w:pPr>
      <w:r w:rsidRPr="005D23F8">
        <w:rPr>
          <w:rFonts w:ascii="仿宋" w:eastAsia="仿宋" w:hAnsi="仿宋" w:hint="eastAsia"/>
          <w:sz w:val="28"/>
          <w:szCs w:val="28"/>
        </w:rPr>
        <w:t>科研项目相关信息：</w:t>
      </w:r>
    </w:p>
    <w:p w:rsidR="00D72B36" w:rsidRPr="005D23F8" w:rsidRDefault="002A0BA1" w:rsidP="005D23F8">
      <w:pPr>
        <w:adjustRightInd w:val="0"/>
        <w:snapToGrid w:val="0"/>
        <w:spacing w:line="360" w:lineRule="auto"/>
        <w:rPr>
          <w:rFonts w:ascii="仿宋" w:eastAsia="仿宋" w:hAnsi="仿宋"/>
          <w:b/>
          <w:sz w:val="28"/>
          <w:szCs w:val="28"/>
        </w:rPr>
      </w:pPr>
      <w:r w:rsidRPr="005D23F8">
        <w:rPr>
          <w:rFonts w:ascii="仿宋" w:eastAsia="仿宋" w:hAnsi="仿宋" w:hint="eastAsia"/>
          <w:b/>
          <w:sz w:val="28"/>
          <w:szCs w:val="28"/>
        </w:rPr>
        <w:t>题目：</w:t>
      </w:r>
      <w:r w:rsidR="00D72B36" w:rsidRPr="005D23F8">
        <w:rPr>
          <w:rFonts w:ascii="仿宋" w:eastAsia="仿宋" w:hAnsi="仿宋" w:hint="eastAsia"/>
          <w:b/>
          <w:sz w:val="28"/>
          <w:szCs w:val="28"/>
        </w:rPr>
        <w:t>工业信息安全关键技术研究</w:t>
      </w:r>
    </w:p>
    <w:p w:rsidR="00ED1E9C" w:rsidRPr="005D23F8" w:rsidRDefault="00D72B36" w:rsidP="005D23F8">
      <w:pPr>
        <w:adjustRightInd w:val="0"/>
        <w:snapToGrid w:val="0"/>
        <w:spacing w:line="360" w:lineRule="auto"/>
        <w:rPr>
          <w:rFonts w:ascii="仿宋" w:eastAsia="仿宋" w:hAnsi="仿宋"/>
          <w:color w:val="FF0000"/>
          <w:sz w:val="28"/>
          <w:szCs w:val="28"/>
        </w:rPr>
      </w:pPr>
      <w:r w:rsidRPr="005D23F8">
        <w:rPr>
          <w:rFonts w:ascii="仿宋" w:eastAsia="仿宋" w:hAnsi="仿宋" w:hint="eastAsia"/>
          <w:b/>
          <w:color w:val="FF0000"/>
          <w:sz w:val="28"/>
          <w:szCs w:val="28"/>
        </w:rPr>
        <w:t>来源：</w:t>
      </w:r>
      <w:r w:rsidR="00ED1E9C" w:rsidRPr="005D23F8">
        <w:rPr>
          <w:rFonts w:ascii="仿宋" w:eastAsia="仿宋" w:hAnsi="仿宋" w:hint="eastAsia"/>
          <w:color w:val="FF0000"/>
          <w:sz w:val="28"/>
          <w:szCs w:val="28"/>
        </w:rPr>
        <w:t>工业信息安全综合保障体系建设</w:t>
      </w:r>
    </w:p>
    <w:p w:rsidR="006376E3" w:rsidRPr="005D23F8" w:rsidRDefault="006376E3" w:rsidP="005D23F8">
      <w:pPr>
        <w:adjustRightInd w:val="0"/>
        <w:snapToGrid w:val="0"/>
        <w:spacing w:line="360" w:lineRule="auto"/>
        <w:rPr>
          <w:rFonts w:ascii="仿宋" w:eastAsia="仿宋" w:hAnsi="仿宋"/>
          <w:color w:val="FF0000"/>
          <w:sz w:val="28"/>
          <w:szCs w:val="28"/>
        </w:rPr>
      </w:pPr>
      <w:r w:rsidRPr="005D23F8">
        <w:rPr>
          <w:rFonts w:ascii="仿宋" w:eastAsia="仿宋" w:hAnsi="仿宋" w:hint="eastAsia"/>
          <w:b/>
          <w:sz w:val="28"/>
          <w:szCs w:val="28"/>
        </w:rPr>
        <w:t>背景及重要性：</w:t>
      </w:r>
      <w:r w:rsidRPr="005D23F8">
        <w:rPr>
          <w:rFonts w:ascii="仿宋" w:eastAsia="仿宋" w:hAnsi="仿宋" w:hint="eastAsia"/>
          <w:sz w:val="28"/>
          <w:szCs w:val="28"/>
        </w:rPr>
        <w:t>工业控制系统信息安全（以下简称“工控安全”）是国家网络和信息安全的重要组成部分，是推动智能制造、互联网+制造业发展的基础保障。当前，随着工控系统从单机走向互联、从封闭走向开放、从自动化走向智能化，工控安全形势日益复杂、严峻和紧迫。面对工控安全的严峻形势，急需面向工业信息安全保障相关领域，开展技术研究、标准研制等工作，在为相关行业主管部门提供技术支撑的同时，切实提升我国工业企业工业信息安全防护能力。</w:t>
      </w:r>
    </w:p>
    <w:p w:rsidR="00FE57A7" w:rsidRPr="005D23F8" w:rsidRDefault="002A0BA1" w:rsidP="005D23F8">
      <w:pPr>
        <w:adjustRightInd w:val="0"/>
        <w:snapToGrid w:val="0"/>
        <w:spacing w:line="360" w:lineRule="auto"/>
        <w:rPr>
          <w:rFonts w:ascii="仿宋" w:eastAsia="仿宋" w:hAnsi="仿宋"/>
          <w:sz w:val="28"/>
          <w:szCs w:val="28"/>
        </w:rPr>
      </w:pPr>
      <w:r w:rsidRPr="005D23F8">
        <w:rPr>
          <w:rFonts w:ascii="仿宋" w:eastAsia="仿宋" w:hAnsi="仿宋" w:hint="eastAsia"/>
          <w:b/>
          <w:sz w:val="28"/>
          <w:szCs w:val="28"/>
        </w:rPr>
        <w:t>研究内容：</w:t>
      </w:r>
      <w:r w:rsidRPr="005D23F8">
        <w:rPr>
          <w:rFonts w:ascii="仿宋" w:eastAsia="仿宋" w:hAnsi="仿宋" w:hint="eastAsia"/>
          <w:sz w:val="28"/>
          <w:szCs w:val="28"/>
        </w:rPr>
        <w:t>围绕当前我国工业领域可靠性高、实时性强等特点，</w:t>
      </w:r>
      <w:r w:rsidR="00E30BC8" w:rsidRPr="005D23F8">
        <w:rPr>
          <w:rFonts w:ascii="仿宋" w:eastAsia="仿宋" w:hAnsi="仿宋" w:hint="eastAsia"/>
          <w:sz w:val="28"/>
          <w:szCs w:val="28"/>
        </w:rPr>
        <w:t>结合工业互联网等新兴业态特征，</w:t>
      </w:r>
      <w:r w:rsidRPr="005D23F8">
        <w:rPr>
          <w:rFonts w:ascii="仿宋" w:eastAsia="仿宋" w:hAnsi="仿宋" w:hint="eastAsia"/>
          <w:sz w:val="28"/>
          <w:szCs w:val="28"/>
        </w:rPr>
        <w:t>提炼</w:t>
      </w:r>
      <w:r w:rsidR="003E357F" w:rsidRPr="005D23F8">
        <w:rPr>
          <w:rFonts w:ascii="仿宋" w:eastAsia="仿宋" w:hAnsi="仿宋" w:hint="eastAsia"/>
          <w:sz w:val="28"/>
          <w:szCs w:val="28"/>
        </w:rPr>
        <w:t>工业领域</w:t>
      </w:r>
      <w:r w:rsidRPr="005D23F8">
        <w:rPr>
          <w:rFonts w:ascii="仿宋" w:eastAsia="仿宋" w:hAnsi="仿宋" w:hint="eastAsia"/>
          <w:sz w:val="28"/>
          <w:szCs w:val="28"/>
        </w:rPr>
        <w:t>信息安全实际需求，运用人工智能、云计算、大数据等新兴技术，开展风险评估、入侵检测、协议安全性分析、主动防护技术等方面的研究以及标准化相关研究，形成论文专利、标准规范等成果</w:t>
      </w:r>
      <w:r w:rsidR="00152D82" w:rsidRPr="005D23F8">
        <w:rPr>
          <w:rFonts w:ascii="仿宋" w:eastAsia="仿宋" w:hAnsi="仿宋" w:hint="eastAsia"/>
          <w:sz w:val="28"/>
          <w:szCs w:val="28"/>
        </w:rPr>
        <w:t>。</w:t>
      </w:r>
    </w:p>
    <w:p w:rsidR="006376E3" w:rsidRPr="005D23F8" w:rsidRDefault="006376E3" w:rsidP="005D23F8">
      <w:pPr>
        <w:adjustRightInd w:val="0"/>
        <w:snapToGrid w:val="0"/>
        <w:spacing w:line="360" w:lineRule="auto"/>
        <w:rPr>
          <w:rFonts w:ascii="仿宋" w:eastAsia="仿宋" w:hAnsi="仿宋"/>
          <w:b/>
          <w:sz w:val="28"/>
          <w:szCs w:val="28"/>
        </w:rPr>
      </w:pPr>
      <w:r w:rsidRPr="005D23F8">
        <w:rPr>
          <w:rFonts w:ascii="仿宋" w:eastAsia="仿宋" w:hAnsi="仿宋" w:hint="eastAsia"/>
          <w:b/>
          <w:sz w:val="28"/>
          <w:szCs w:val="28"/>
        </w:rPr>
        <w:t>知识</w:t>
      </w:r>
      <w:r w:rsidR="008030A6" w:rsidRPr="005D23F8">
        <w:rPr>
          <w:rFonts w:ascii="仿宋" w:eastAsia="仿宋" w:hAnsi="仿宋" w:hint="eastAsia"/>
          <w:b/>
          <w:sz w:val="28"/>
          <w:szCs w:val="28"/>
        </w:rPr>
        <w:t>掌握情况</w:t>
      </w:r>
      <w:r w:rsidRPr="005D23F8">
        <w:rPr>
          <w:rFonts w:ascii="仿宋" w:eastAsia="仿宋" w:hAnsi="仿宋" w:hint="eastAsia"/>
          <w:b/>
          <w:sz w:val="28"/>
          <w:szCs w:val="28"/>
        </w:rPr>
        <w:t>：</w:t>
      </w:r>
      <w:r w:rsidRPr="005D23F8">
        <w:rPr>
          <w:rFonts w:ascii="仿宋" w:eastAsia="仿宋" w:hAnsi="仿宋" w:hint="eastAsia"/>
          <w:sz w:val="28"/>
          <w:szCs w:val="28"/>
        </w:rPr>
        <w:t>通过开展工业信息安全关键技术研究工作，学生可</w:t>
      </w:r>
      <w:r w:rsidR="00B74FEE" w:rsidRPr="005D23F8">
        <w:rPr>
          <w:rFonts w:ascii="仿宋" w:eastAsia="仿宋" w:hAnsi="仿宋" w:hint="eastAsia"/>
          <w:sz w:val="28"/>
          <w:szCs w:val="28"/>
        </w:rPr>
        <w:t>熟练掌握</w:t>
      </w:r>
      <w:r w:rsidRPr="005D23F8">
        <w:rPr>
          <w:rFonts w:ascii="仿宋" w:eastAsia="仿宋" w:hAnsi="仿宋" w:hint="eastAsia"/>
          <w:sz w:val="28"/>
          <w:szCs w:val="28"/>
        </w:rPr>
        <w:t>工业控制系统信息安全、工业互联网安全</w:t>
      </w:r>
      <w:r w:rsidR="00B74FEE" w:rsidRPr="005D23F8">
        <w:rPr>
          <w:rFonts w:ascii="仿宋" w:eastAsia="仿宋" w:hAnsi="仿宋" w:hint="eastAsia"/>
          <w:sz w:val="28"/>
          <w:szCs w:val="28"/>
        </w:rPr>
        <w:t>等当前热点交叉领域相关技术知识，且具备现场实地开展工业信息安全相关工作经验，同时具备相关标准化能力。</w:t>
      </w:r>
    </w:p>
    <w:p w:rsidR="00FE57A7" w:rsidRPr="005D23F8" w:rsidRDefault="00FE57A7" w:rsidP="005D23F8">
      <w:pPr>
        <w:adjustRightInd w:val="0"/>
        <w:snapToGrid w:val="0"/>
        <w:spacing w:line="360" w:lineRule="auto"/>
        <w:rPr>
          <w:rFonts w:ascii="仿宋" w:eastAsia="仿宋" w:hAnsi="仿宋"/>
          <w:sz w:val="28"/>
          <w:szCs w:val="28"/>
        </w:rPr>
      </w:pPr>
    </w:p>
    <w:p w:rsidR="00FE57A7" w:rsidRPr="005D23F8" w:rsidRDefault="00FE57A7" w:rsidP="005D23F8">
      <w:pPr>
        <w:adjustRightInd w:val="0"/>
        <w:snapToGrid w:val="0"/>
        <w:spacing w:line="360" w:lineRule="auto"/>
        <w:rPr>
          <w:rFonts w:ascii="仿宋" w:eastAsia="仿宋" w:hAnsi="仿宋"/>
          <w:sz w:val="28"/>
          <w:szCs w:val="28"/>
        </w:rPr>
      </w:pPr>
    </w:p>
    <w:p w:rsidR="00FE57A7" w:rsidRPr="005D23F8" w:rsidRDefault="00FE57A7" w:rsidP="005D23F8">
      <w:pPr>
        <w:adjustRightInd w:val="0"/>
        <w:snapToGrid w:val="0"/>
        <w:spacing w:line="360" w:lineRule="auto"/>
        <w:rPr>
          <w:rFonts w:ascii="仿宋" w:eastAsia="仿宋" w:hAnsi="仿宋"/>
          <w:sz w:val="28"/>
          <w:szCs w:val="28"/>
        </w:rPr>
      </w:pPr>
    </w:p>
    <w:p w:rsidR="00ED1E9C" w:rsidRPr="005D23F8" w:rsidRDefault="00ED1E9C" w:rsidP="005D23F8">
      <w:pPr>
        <w:adjustRightInd w:val="0"/>
        <w:snapToGrid w:val="0"/>
        <w:spacing w:line="360" w:lineRule="auto"/>
        <w:rPr>
          <w:rFonts w:ascii="仿宋" w:eastAsia="仿宋" w:hAnsi="仿宋"/>
          <w:sz w:val="28"/>
          <w:szCs w:val="28"/>
        </w:rPr>
      </w:pPr>
    </w:p>
    <w:p w:rsidR="00ED1E9C" w:rsidRPr="005D23F8" w:rsidRDefault="00FE57A7" w:rsidP="005D23F8">
      <w:pPr>
        <w:adjustRightInd w:val="0"/>
        <w:snapToGrid w:val="0"/>
        <w:spacing w:line="360" w:lineRule="auto"/>
        <w:rPr>
          <w:rFonts w:ascii="仿宋" w:eastAsia="仿宋" w:hAnsi="仿宋"/>
          <w:sz w:val="28"/>
          <w:szCs w:val="28"/>
        </w:rPr>
      </w:pPr>
      <w:r w:rsidRPr="005D23F8">
        <w:rPr>
          <w:rFonts w:ascii="仿宋" w:eastAsia="仿宋" w:hAnsi="仿宋" w:hint="eastAsia"/>
          <w:b/>
          <w:sz w:val="28"/>
          <w:szCs w:val="28"/>
        </w:rPr>
        <w:t>题目：</w:t>
      </w:r>
      <w:r w:rsidRPr="005D23F8">
        <w:rPr>
          <w:rFonts w:ascii="仿宋" w:eastAsia="仿宋" w:hAnsi="仿宋" w:hint="eastAsia"/>
          <w:sz w:val="28"/>
          <w:szCs w:val="28"/>
        </w:rPr>
        <w:t>汽车网络安全技术研究</w:t>
      </w:r>
      <w:r w:rsidR="00F243C0" w:rsidRPr="005D23F8">
        <w:rPr>
          <w:rFonts w:ascii="仿宋" w:eastAsia="仿宋" w:hAnsi="仿宋" w:hint="eastAsia"/>
          <w:sz w:val="28"/>
          <w:szCs w:val="28"/>
        </w:rPr>
        <w:t>项目</w:t>
      </w:r>
    </w:p>
    <w:p w:rsidR="00FE57A7" w:rsidRPr="005D23F8" w:rsidRDefault="00FE57A7" w:rsidP="005D23F8">
      <w:pPr>
        <w:adjustRightInd w:val="0"/>
        <w:snapToGrid w:val="0"/>
        <w:spacing w:line="360" w:lineRule="auto"/>
        <w:rPr>
          <w:rFonts w:ascii="仿宋" w:eastAsia="仿宋" w:hAnsi="仿宋"/>
          <w:sz w:val="28"/>
          <w:szCs w:val="28"/>
        </w:rPr>
      </w:pPr>
      <w:r w:rsidRPr="005D23F8">
        <w:rPr>
          <w:rFonts w:ascii="仿宋" w:eastAsia="仿宋" w:hAnsi="仿宋" w:hint="eastAsia"/>
          <w:b/>
          <w:sz w:val="28"/>
          <w:szCs w:val="28"/>
        </w:rPr>
        <w:t>研究内容：</w:t>
      </w:r>
      <w:r w:rsidRPr="005D23F8">
        <w:rPr>
          <w:rFonts w:ascii="仿宋" w:eastAsia="仿宋" w:hAnsi="仿宋" w:hint="eastAsia"/>
          <w:sz w:val="28"/>
          <w:szCs w:val="28"/>
        </w:rPr>
        <w:t>围绕汽车内部网络（车内以太网、CAN等）与汽车外部网络（C-V2X、蓝牙等）的不同安全需求，开展相关安全研究，提出相应的网络安全防护技术要求，以及对其技术实现有效性进行测试评价的方法，包括网络控制、网络审计、网络异常检测等方面，最终形成相关科研成果及标准规范。</w:t>
      </w:r>
    </w:p>
    <w:p w:rsidR="00FE57A7" w:rsidRPr="005D23F8" w:rsidRDefault="006A1E11" w:rsidP="005D23F8">
      <w:pPr>
        <w:adjustRightInd w:val="0"/>
        <w:snapToGrid w:val="0"/>
        <w:spacing w:line="360" w:lineRule="auto"/>
        <w:rPr>
          <w:rFonts w:ascii="仿宋" w:eastAsia="仿宋" w:hAnsi="仿宋"/>
          <w:sz w:val="28"/>
          <w:szCs w:val="28"/>
        </w:rPr>
      </w:pPr>
      <w:r w:rsidRPr="005D23F8">
        <w:rPr>
          <w:rFonts w:ascii="仿宋" w:eastAsia="仿宋" w:hAnsi="仿宋" w:hint="eastAsia"/>
          <w:b/>
          <w:sz w:val="28"/>
          <w:szCs w:val="28"/>
        </w:rPr>
        <w:t>背景及重要性</w:t>
      </w:r>
      <w:r w:rsidR="00FE57A7" w:rsidRPr="005D23F8">
        <w:rPr>
          <w:rFonts w:ascii="仿宋" w:eastAsia="仿宋" w:hAnsi="仿宋" w:hint="eastAsia"/>
          <w:b/>
          <w:sz w:val="28"/>
          <w:szCs w:val="28"/>
        </w:rPr>
        <w:t>：</w:t>
      </w:r>
      <w:r w:rsidR="00FE57A7" w:rsidRPr="005D23F8">
        <w:rPr>
          <w:rFonts w:ascii="仿宋" w:eastAsia="仿宋" w:hAnsi="仿宋" w:hint="eastAsia"/>
          <w:sz w:val="28"/>
          <w:szCs w:val="28"/>
        </w:rPr>
        <w:t>智能汽车的发展催生出日益多样化的电控单元（Electronic Control Unit，ECU）的出现，为了实现ECU之间进行数据的共享和快速交换，同时保障信息安全性能，行业内逐步实现了由LIN、CAN/CANFD、MOST、FlexRay、以太网多种总线技术和以太网实现的复杂汽车电子网络系统。</w:t>
      </w:r>
      <w:r w:rsidR="00000CB1" w:rsidRPr="005D23F8">
        <w:rPr>
          <w:rFonts w:ascii="仿宋" w:eastAsia="仿宋" w:hAnsi="仿宋" w:hint="eastAsia"/>
          <w:sz w:val="28"/>
          <w:szCs w:val="28"/>
        </w:rPr>
        <w:t>同时，随着5G及自动驾驶技术的发展，V2X</w:t>
      </w:r>
      <w:r w:rsidR="00090C4F" w:rsidRPr="005D23F8">
        <w:rPr>
          <w:rFonts w:ascii="仿宋" w:eastAsia="仿宋" w:hAnsi="仿宋" w:hint="eastAsia"/>
          <w:sz w:val="28"/>
          <w:szCs w:val="28"/>
        </w:rPr>
        <w:t>通信将越来越普遍，是构筑未来智慧交通的基础。而汽车内部和外部网络的安全问题是将这些技术应用到现实场景中的关键，也是目前的研究热点方向，具有十分重大价值和意义。</w:t>
      </w:r>
    </w:p>
    <w:p w:rsidR="00090C4F" w:rsidRPr="005D23F8" w:rsidRDefault="00B4163B" w:rsidP="005D23F8">
      <w:pPr>
        <w:adjustRightInd w:val="0"/>
        <w:snapToGrid w:val="0"/>
        <w:spacing w:line="360" w:lineRule="auto"/>
        <w:rPr>
          <w:rFonts w:ascii="仿宋" w:eastAsia="仿宋" w:hAnsi="仿宋"/>
          <w:sz w:val="28"/>
          <w:szCs w:val="28"/>
        </w:rPr>
      </w:pPr>
      <w:r w:rsidRPr="005D23F8">
        <w:rPr>
          <w:rFonts w:ascii="仿宋" w:eastAsia="仿宋" w:hAnsi="仿宋" w:hint="eastAsia"/>
          <w:sz w:val="28"/>
          <w:szCs w:val="28"/>
        </w:rPr>
        <w:t xml:space="preserve"> </w:t>
      </w:r>
      <w:r w:rsidR="00A87541" w:rsidRPr="005D23F8">
        <w:rPr>
          <w:rFonts w:ascii="仿宋" w:eastAsia="仿宋" w:hAnsi="仿宋" w:hint="eastAsia"/>
          <w:b/>
          <w:sz w:val="28"/>
          <w:szCs w:val="28"/>
        </w:rPr>
        <w:t>知识掌握情况：</w:t>
      </w:r>
      <w:r w:rsidR="00A87541" w:rsidRPr="005D23F8">
        <w:rPr>
          <w:rFonts w:ascii="仿宋" w:eastAsia="仿宋" w:hAnsi="仿宋" w:hint="eastAsia"/>
          <w:sz w:val="28"/>
          <w:szCs w:val="28"/>
        </w:rPr>
        <w:t>通过汽车网络安全技术研究，可帮助学生熟悉、掌握当前汽车内部网络、外部网络相关安全技术、测评方法等，同时掌握相关科研能力、标准化工作能力。</w:t>
      </w:r>
    </w:p>
    <w:p w:rsidR="00424C49" w:rsidRDefault="00424C49" w:rsidP="00FE57A7"/>
    <w:p w:rsidR="00FE57A7" w:rsidRPr="005D23F8" w:rsidRDefault="005D23F8" w:rsidP="00FE57A7">
      <w:pPr>
        <w:rPr>
          <w:sz w:val="32"/>
          <w:szCs w:val="32"/>
        </w:rPr>
      </w:pPr>
      <w:r>
        <w:rPr>
          <w:rFonts w:hint="eastAsia"/>
          <w:sz w:val="32"/>
          <w:szCs w:val="32"/>
        </w:rPr>
        <w:t>二、</w:t>
      </w:r>
      <w:r w:rsidRPr="005D23F8">
        <w:rPr>
          <w:rFonts w:hint="eastAsia"/>
          <w:sz w:val="32"/>
          <w:szCs w:val="32"/>
        </w:rPr>
        <w:t>生物特征信息安全与隐私研究</w:t>
      </w:r>
    </w:p>
    <w:p w:rsidR="005D23F8" w:rsidRPr="005D23F8" w:rsidRDefault="005D23F8" w:rsidP="005D23F8">
      <w:pPr>
        <w:adjustRightInd w:val="0"/>
        <w:snapToGrid w:val="0"/>
        <w:spacing w:line="360" w:lineRule="auto"/>
        <w:rPr>
          <w:rFonts w:ascii="仿宋" w:eastAsia="仿宋" w:hAnsi="仿宋"/>
          <w:sz w:val="28"/>
          <w:szCs w:val="28"/>
        </w:rPr>
      </w:pPr>
      <w:r w:rsidRPr="005D23F8">
        <w:rPr>
          <w:rFonts w:ascii="仿宋" w:eastAsia="仿宋" w:hAnsi="仿宋" w:hint="eastAsia"/>
          <w:b/>
          <w:sz w:val="28"/>
          <w:szCs w:val="28"/>
        </w:rPr>
        <w:t>今年拟招收学生人数：</w:t>
      </w:r>
      <w:r w:rsidR="002A69D5">
        <w:rPr>
          <w:rFonts w:ascii="仿宋" w:eastAsia="仿宋" w:hAnsi="仿宋"/>
          <w:sz w:val="28"/>
          <w:szCs w:val="28"/>
        </w:rPr>
        <w:t>2</w:t>
      </w:r>
    </w:p>
    <w:p w:rsidR="005D23F8" w:rsidRPr="005D23F8" w:rsidRDefault="005D23F8" w:rsidP="005D23F8">
      <w:pPr>
        <w:adjustRightInd w:val="0"/>
        <w:snapToGrid w:val="0"/>
        <w:spacing w:line="360" w:lineRule="auto"/>
        <w:rPr>
          <w:rFonts w:ascii="仿宋" w:eastAsia="仿宋" w:hAnsi="仿宋"/>
          <w:sz w:val="28"/>
          <w:szCs w:val="28"/>
        </w:rPr>
      </w:pPr>
      <w:r w:rsidRPr="005D23F8">
        <w:rPr>
          <w:rFonts w:ascii="仿宋" w:eastAsia="仿宋" w:hAnsi="仿宋" w:hint="eastAsia"/>
          <w:b/>
          <w:sz w:val="28"/>
          <w:szCs w:val="28"/>
        </w:rPr>
        <w:t>科研题目：</w:t>
      </w:r>
      <w:r w:rsidRPr="005D23F8">
        <w:rPr>
          <w:rFonts w:ascii="仿宋" w:eastAsia="仿宋" w:hAnsi="仿宋" w:hint="eastAsia"/>
          <w:sz w:val="28"/>
          <w:szCs w:val="28"/>
        </w:rPr>
        <w:t>国家重点研发计划《人体生物特征识别安全技术标准研究》</w:t>
      </w:r>
    </w:p>
    <w:p w:rsidR="005D23F8" w:rsidRPr="005D23F8" w:rsidRDefault="005D23F8" w:rsidP="005D23F8">
      <w:pPr>
        <w:adjustRightInd w:val="0"/>
        <w:snapToGrid w:val="0"/>
        <w:spacing w:line="360" w:lineRule="auto"/>
        <w:rPr>
          <w:rFonts w:ascii="仿宋" w:eastAsia="仿宋" w:hAnsi="仿宋"/>
          <w:sz w:val="28"/>
          <w:szCs w:val="28"/>
        </w:rPr>
      </w:pPr>
      <w:r w:rsidRPr="005D23F8">
        <w:rPr>
          <w:rFonts w:ascii="仿宋" w:eastAsia="仿宋" w:hAnsi="仿宋" w:hint="eastAsia"/>
          <w:b/>
          <w:sz w:val="28"/>
          <w:szCs w:val="28"/>
        </w:rPr>
        <w:t>科研背景及重要性：</w:t>
      </w:r>
      <w:r w:rsidRPr="005D23F8">
        <w:rPr>
          <w:rFonts w:ascii="仿宋" w:eastAsia="仿宋" w:hAnsi="仿宋" w:hint="eastAsia"/>
          <w:sz w:val="28"/>
          <w:szCs w:val="28"/>
        </w:rPr>
        <w:t>通过研究人体生物特征识别呈现攻击检测、安全评估和安全防范等相关技术，研制人体生物特征识别系统中呈现攻击检测的框架、数据格式与测试，信息保护要求，安全评估框架、准则与方法，公共安全领域数据生命周期管理安全要求和评测数据库要求</w:t>
      </w:r>
      <w:r w:rsidRPr="005D23F8">
        <w:rPr>
          <w:rFonts w:ascii="仿宋" w:eastAsia="仿宋" w:hAnsi="仿宋" w:hint="eastAsia"/>
          <w:sz w:val="28"/>
          <w:szCs w:val="28"/>
        </w:rPr>
        <w:lastRenderedPageBreak/>
        <w:t>等方面标准，为人体生物特征识别系统的安全防范提供标准化指导。</w:t>
      </w:r>
    </w:p>
    <w:p w:rsidR="005D23F8" w:rsidRPr="005D23F8" w:rsidRDefault="005D23F8" w:rsidP="005D23F8">
      <w:pPr>
        <w:adjustRightInd w:val="0"/>
        <w:snapToGrid w:val="0"/>
        <w:spacing w:line="360" w:lineRule="auto"/>
        <w:rPr>
          <w:rFonts w:ascii="仿宋" w:eastAsia="仿宋" w:hAnsi="仿宋"/>
          <w:sz w:val="28"/>
          <w:szCs w:val="28"/>
        </w:rPr>
      </w:pPr>
      <w:r w:rsidRPr="005D23F8">
        <w:rPr>
          <w:rFonts w:ascii="仿宋" w:eastAsia="仿宋" w:hAnsi="仿宋" w:hint="eastAsia"/>
          <w:b/>
          <w:sz w:val="28"/>
          <w:szCs w:val="28"/>
        </w:rPr>
        <w:t>科研具体内容：</w:t>
      </w:r>
      <w:r w:rsidRPr="005D23F8">
        <w:rPr>
          <w:rFonts w:ascii="仿宋" w:eastAsia="仿宋" w:hAnsi="仿宋" w:hint="eastAsia"/>
          <w:sz w:val="28"/>
          <w:szCs w:val="28"/>
        </w:rPr>
        <w:t>针对恶意者伪造和窃取他人的生物特征攻击或欺骗生物特征识别系统事件频发而相关标准缺失的问题，开展生物特征识别系统呈现攻击检测共性技术系列标准研制。通过研制呈现攻击检测框架、测试和报告等国家标准，提升生物特征识别呈现攻击检测能力；通过研制呈现攻击检测数据格式标准，规范检测结果的通用数据格式，为实现其他应用系统与生物特征识别系统间互联互通操作提供支撑，保证数据格式的统一性和互操作性。</w:t>
      </w:r>
    </w:p>
    <w:p w:rsidR="005D23F8" w:rsidRPr="005D23F8" w:rsidRDefault="005D23F8" w:rsidP="005D23F8">
      <w:pPr>
        <w:adjustRightInd w:val="0"/>
        <w:snapToGrid w:val="0"/>
        <w:spacing w:line="360" w:lineRule="auto"/>
        <w:rPr>
          <w:rFonts w:ascii="仿宋" w:eastAsia="仿宋" w:hAnsi="仿宋"/>
          <w:sz w:val="28"/>
          <w:szCs w:val="28"/>
        </w:rPr>
      </w:pPr>
      <w:r w:rsidRPr="005D23F8">
        <w:rPr>
          <w:rFonts w:ascii="仿宋" w:eastAsia="仿宋" w:hAnsi="仿宋" w:hint="eastAsia"/>
          <w:b/>
          <w:sz w:val="28"/>
          <w:szCs w:val="28"/>
        </w:rPr>
        <w:t>学生掌握程度：</w:t>
      </w:r>
      <w:r w:rsidRPr="005D23F8">
        <w:rPr>
          <w:rFonts w:ascii="仿宋" w:eastAsia="仿宋" w:hAnsi="仿宋" w:hint="eastAsia"/>
          <w:sz w:val="28"/>
          <w:szCs w:val="28"/>
        </w:rPr>
        <w:t>掌握生物特征信息全生命周期管理过程中的安全与隐私保护方法以及基础理论。</w:t>
      </w:r>
    </w:p>
    <w:p w:rsidR="005D23F8" w:rsidRPr="005D23F8" w:rsidRDefault="005D23F8" w:rsidP="00FE57A7"/>
    <w:p w:rsidR="005D23F8" w:rsidRDefault="005D23F8" w:rsidP="00FE57A7"/>
    <w:p w:rsidR="00D15FF0" w:rsidRPr="00CB0000" w:rsidRDefault="00D15FF0" w:rsidP="00D15FF0">
      <w:pPr>
        <w:adjustRightInd w:val="0"/>
        <w:snapToGrid w:val="0"/>
        <w:spacing w:line="360" w:lineRule="auto"/>
        <w:rPr>
          <w:rFonts w:ascii="宋体" w:hAnsi="宋体"/>
          <w:sz w:val="32"/>
          <w:szCs w:val="32"/>
        </w:rPr>
      </w:pPr>
      <w:r w:rsidRPr="00CB0000">
        <w:rPr>
          <w:rFonts w:ascii="宋体" w:hAnsi="宋体" w:hint="eastAsia"/>
          <w:sz w:val="32"/>
          <w:szCs w:val="32"/>
        </w:rPr>
        <w:t>三、</w:t>
      </w:r>
      <w:r>
        <w:rPr>
          <w:rFonts w:ascii="宋体" w:hAnsi="宋体" w:hint="eastAsia"/>
          <w:sz w:val="32"/>
          <w:szCs w:val="32"/>
        </w:rPr>
        <w:t>移动互联网数据安全与隐私研究</w:t>
      </w:r>
    </w:p>
    <w:p w:rsidR="00D15FF0" w:rsidRPr="00CB0000" w:rsidRDefault="00D15FF0" w:rsidP="00D15FF0">
      <w:pPr>
        <w:rPr>
          <w:rFonts w:ascii="仿宋" w:eastAsia="仿宋" w:hAnsi="仿宋"/>
          <w:sz w:val="28"/>
          <w:szCs w:val="28"/>
        </w:rPr>
      </w:pPr>
      <w:r w:rsidRPr="00CB0000">
        <w:rPr>
          <w:rFonts w:ascii="仿宋" w:eastAsia="仿宋" w:hAnsi="仿宋" w:hint="eastAsia"/>
          <w:b/>
          <w:sz w:val="28"/>
          <w:szCs w:val="28"/>
        </w:rPr>
        <w:t>今年拟招收学生人数：</w:t>
      </w:r>
      <w:r>
        <w:rPr>
          <w:rFonts w:ascii="仿宋" w:eastAsia="仿宋" w:hAnsi="仿宋" w:hint="eastAsia"/>
          <w:sz w:val="28"/>
          <w:szCs w:val="28"/>
        </w:rPr>
        <w:t>1人。</w:t>
      </w:r>
    </w:p>
    <w:p w:rsidR="00D15FF0" w:rsidRPr="006E66A2" w:rsidRDefault="00D15FF0" w:rsidP="00D15FF0">
      <w:pPr>
        <w:rPr>
          <w:rFonts w:ascii="仿宋" w:eastAsia="仿宋" w:hAnsi="仿宋"/>
          <w:sz w:val="28"/>
          <w:szCs w:val="28"/>
        </w:rPr>
      </w:pPr>
      <w:r w:rsidRPr="00CB0000">
        <w:rPr>
          <w:rFonts w:ascii="仿宋" w:eastAsia="仿宋" w:hAnsi="仿宋" w:hint="eastAsia"/>
          <w:b/>
          <w:sz w:val="28"/>
          <w:szCs w:val="28"/>
        </w:rPr>
        <w:t>科研题目：</w:t>
      </w:r>
      <w:r>
        <w:rPr>
          <w:rFonts w:ascii="仿宋" w:eastAsia="仿宋" w:hAnsi="仿宋" w:hint="eastAsia"/>
          <w:sz w:val="28"/>
          <w:szCs w:val="28"/>
        </w:rPr>
        <w:t>移动应用隐私数据保护及隐私数据泄露检测关键技术研究。</w:t>
      </w:r>
    </w:p>
    <w:p w:rsidR="00D15FF0" w:rsidRDefault="00D15FF0" w:rsidP="00D15FF0">
      <w:pPr>
        <w:rPr>
          <w:rFonts w:ascii="仿宋" w:eastAsia="仿宋" w:hAnsi="仿宋"/>
          <w:sz w:val="28"/>
          <w:szCs w:val="28"/>
        </w:rPr>
      </w:pPr>
      <w:r>
        <w:rPr>
          <w:rFonts w:ascii="仿宋" w:eastAsia="仿宋" w:hAnsi="仿宋" w:hint="eastAsia"/>
          <w:b/>
          <w:sz w:val="28"/>
          <w:szCs w:val="28"/>
        </w:rPr>
        <w:t>课题来源：</w:t>
      </w:r>
      <w:r>
        <w:rPr>
          <w:rFonts w:ascii="仿宋" w:eastAsia="仿宋" w:hAnsi="仿宋" w:hint="eastAsia"/>
          <w:sz w:val="28"/>
          <w:szCs w:val="28"/>
        </w:rPr>
        <w:t>App违法违规收集使用个人信息专项治理；</w:t>
      </w:r>
    </w:p>
    <w:p w:rsidR="00D15FF0" w:rsidRPr="006E66A2" w:rsidRDefault="00D15FF0" w:rsidP="00D15FF0">
      <w:pPr>
        <w:ind w:leftChars="500" w:left="1050" w:firstLineChars="100" w:firstLine="280"/>
        <w:rPr>
          <w:rFonts w:ascii="仿宋" w:eastAsia="仿宋" w:hAnsi="仿宋"/>
          <w:sz w:val="28"/>
          <w:szCs w:val="28"/>
        </w:rPr>
      </w:pPr>
      <w:r>
        <w:rPr>
          <w:rFonts w:ascii="仿宋" w:eastAsia="仿宋" w:hAnsi="仿宋" w:hint="eastAsia"/>
          <w:sz w:val="28"/>
          <w:szCs w:val="28"/>
        </w:rPr>
        <w:t>重点研发计划：移动互联网隐私课题。</w:t>
      </w:r>
    </w:p>
    <w:p w:rsidR="00D15FF0" w:rsidRPr="00875B2C" w:rsidRDefault="00D15FF0" w:rsidP="00D15FF0">
      <w:pPr>
        <w:rPr>
          <w:rFonts w:ascii="仿宋" w:eastAsia="仿宋" w:hAnsi="仿宋"/>
          <w:sz w:val="28"/>
          <w:szCs w:val="28"/>
        </w:rPr>
      </w:pPr>
      <w:r w:rsidRPr="00CB0000">
        <w:rPr>
          <w:rFonts w:ascii="仿宋" w:eastAsia="仿宋" w:hAnsi="仿宋" w:hint="eastAsia"/>
          <w:b/>
          <w:sz w:val="28"/>
          <w:szCs w:val="28"/>
        </w:rPr>
        <w:t>科研背景及重要性：</w:t>
      </w:r>
      <w:r>
        <w:rPr>
          <w:rFonts w:ascii="仿宋" w:eastAsia="仿宋" w:hAnsi="仿宋" w:hint="eastAsia"/>
          <w:sz w:val="28"/>
          <w:szCs w:val="28"/>
        </w:rPr>
        <w:t>随着移动互联网的发展，各种移动应用已经成为了我们日常生活中必不可少的工具。有报告显示，我国</w:t>
      </w:r>
      <w:r w:rsidRPr="00875B2C">
        <w:rPr>
          <w:rFonts w:ascii="仿宋" w:eastAsia="仿宋" w:hAnsi="仿宋" w:hint="eastAsia"/>
          <w:sz w:val="28"/>
          <w:szCs w:val="28"/>
        </w:rPr>
        <w:t>移动互联网用户中，手机每日亮屏累计超过两小时的用户占比超过42%</w:t>
      </w:r>
      <w:r>
        <w:rPr>
          <w:rFonts w:ascii="仿宋" w:eastAsia="仿宋" w:hAnsi="仿宋" w:hint="eastAsia"/>
          <w:sz w:val="28"/>
          <w:szCs w:val="28"/>
        </w:rPr>
        <w:t>。</w:t>
      </w:r>
      <w:r w:rsidRPr="00875B2C">
        <w:rPr>
          <w:rFonts w:ascii="仿宋" w:eastAsia="仿宋" w:hAnsi="仿宋" w:hint="eastAsia"/>
          <w:sz w:val="28"/>
          <w:szCs w:val="28"/>
        </w:rPr>
        <w:t>移动互联网用户平均使用应用16.6个</w:t>
      </w:r>
      <w:r>
        <w:rPr>
          <w:rFonts w:ascii="仿宋" w:eastAsia="仿宋" w:hAnsi="仿宋" w:hint="eastAsia"/>
          <w:sz w:val="28"/>
          <w:szCs w:val="28"/>
        </w:rPr>
        <w:t>。移动应用在方便人们的日常生活的同时也带来了严重的用户隐私泄露问题。调查显示，移动</w:t>
      </w:r>
      <w:r w:rsidRPr="00795CDC">
        <w:rPr>
          <w:rFonts w:ascii="仿宋" w:eastAsia="仿宋" w:hAnsi="仿宋" w:hint="eastAsia"/>
          <w:sz w:val="28"/>
          <w:szCs w:val="28"/>
        </w:rPr>
        <w:t>应用导致的隐私泄露已经超过了手机丢失导致的隐私</w:t>
      </w:r>
      <w:r>
        <w:rPr>
          <w:rFonts w:ascii="仿宋" w:eastAsia="仿宋" w:hAnsi="仿宋" w:hint="eastAsia"/>
          <w:sz w:val="28"/>
          <w:szCs w:val="28"/>
        </w:rPr>
        <w:t>泄露，成为Android手机</w:t>
      </w:r>
      <w:r w:rsidRPr="00795CDC">
        <w:rPr>
          <w:rFonts w:ascii="仿宋" w:eastAsia="仿宋" w:hAnsi="仿宋" w:hint="eastAsia"/>
          <w:sz w:val="28"/>
          <w:szCs w:val="28"/>
        </w:rPr>
        <w:t>用户</w:t>
      </w:r>
      <w:r>
        <w:rPr>
          <w:rFonts w:ascii="仿宋" w:eastAsia="仿宋" w:hAnsi="仿宋" w:hint="eastAsia"/>
          <w:sz w:val="28"/>
          <w:szCs w:val="28"/>
        </w:rPr>
        <w:t>最担心的隐私</w:t>
      </w:r>
      <w:r w:rsidRPr="00795CDC">
        <w:rPr>
          <w:rFonts w:ascii="仿宋" w:eastAsia="仿宋" w:hAnsi="仿宋" w:hint="eastAsia"/>
          <w:sz w:val="28"/>
          <w:szCs w:val="28"/>
        </w:rPr>
        <w:t>泄露渠道</w:t>
      </w:r>
      <w:r>
        <w:rPr>
          <w:rFonts w:ascii="仿宋" w:eastAsia="仿宋" w:hAnsi="仿宋" w:hint="eastAsia"/>
          <w:sz w:val="28"/>
          <w:szCs w:val="28"/>
        </w:rPr>
        <w:t>。与此同时，近来频发的用户隐私泄露事件以</w:t>
      </w:r>
      <w:r>
        <w:rPr>
          <w:rFonts w:ascii="仿宋" w:eastAsia="仿宋" w:hAnsi="仿宋" w:hint="eastAsia"/>
          <w:sz w:val="28"/>
          <w:szCs w:val="28"/>
        </w:rPr>
        <w:lastRenderedPageBreak/>
        <w:t>及欧盟GDPR和我国《个人信息安全规范》的发布，使得用户隐私问题成为了全社会关注的热点问题。</w:t>
      </w:r>
      <w:r w:rsidRPr="00765A88">
        <w:rPr>
          <w:rFonts w:ascii="仿宋" w:eastAsia="仿宋" w:hAnsi="仿宋" w:hint="eastAsia"/>
          <w:sz w:val="28"/>
          <w:szCs w:val="28"/>
        </w:rPr>
        <w:t>移动应用隐私数据保护及隐私数据泄露检测技术</w:t>
      </w:r>
      <w:r>
        <w:rPr>
          <w:rFonts w:ascii="仿宋" w:eastAsia="仿宋" w:hAnsi="仿宋" w:hint="eastAsia"/>
          <w:sz w:val="28"/>
          <w:szCs w:val="28"/>
        </w:rPr>
        <w:t>是在移动互联网环境下保护用户隐私的关键技术，</w:t>
      </w:r>
      <w:r w:rsidRPr="00765A88">
        <w:rPr>
          <w:rFonts w:ascii="仿宋" w:eastAsia="仿宋" w:hAnsi="仿宋" w:hint="eastAsia"/>
          <w:sz w:val="28"/>
          <w:szCs w:val="28"/>
        </w:rPr>
        <w:t>也是目前的研究热点方向，具有十分重大价值和意义</w:t>
      </w:r>
      <w:r>
        <w:rPr>
          <w:rFonts w:ascii="仿宋" w:eastAsia="仿宋" w:hAnsi="仿宋" w:hint="eastAsia"/>
          <w:sz w:val="28"/>
          <w:szCs w:val="28"/>
        </w:rPr>
        <w:t>。</w:t>
      </w:r>
    </w:p>
    <w:p w:rsidR="00D15FF0" w:rsidRPr="00CB0000" w:rsidRDefault="00D15FF0" w:rsidP="00D15FF0">
      <w:pPr>
        <w:rPr>
          <w:rFonts w:ascii="仿宋" w:eastAsia="仿宋" w:hAnsi="仿宋"/>
          <w:b/>
          <w:sz w:val="28"/>
          <w:szCs w:val="28"/>
        </w:rPr>
      </w:pPr>
      <w:r w:rsidRPr="00CB0000">
        <w:rPr>
          <w:rFonts w:ascii="仿宋" w:eastAsia="仿宋" w:hAnsi="仿宋" w:hint="eastAsia"/>
          <w:b/>
          <w:sz w:val="28"/>
          <w:szCs w:val="28"/>
        </w:rPr>
        <w:t>科研具体内容：</w:t>
      </w:r>
      <w:r w:rsidRPr="00D22082">
        <w:rPr>
          <w:rFonts w:ascii="仿宋" w:eastAsia="仿宋" w:hAnsi="仿宋" w:hint="eastAsia"/>
          <w:sz w:val="28"/>
          <w:szCs w:val="28"/>
        </w:rPr>
        <w:t>围绕</w:t>
      </w:r>
      <w:r>
        <w:rPr>
          <w:rFonts w:ascii="仿宋" w:eastAsia="仿宋" w:hAnsi="仿宋" w:hint="eastAsia"/>
          <w:sz w:val="28"/>
          <w:szCs w:val="28"/>
        </w:rPr>
        <w:t>移动应用的隐私数据保护技术和移动应用的隐私数据泄露检测技术，从数据生命周期的角度开展相关</w:t>
      </w:r>
      <w:r w:rsidRPr="00D22082">
        <w:rPr>
          <w:rFonts w:ascii="仿宋" w:eastAsia="仿宋" w:hAnsi="仿宋" w:hint="eastAsia"/>
          <w:sz w:val="28"/>
          <w:szCs w:val="28"/>
        </w:rPr>
        <w:t>研究，提出相应的</w:t>
      </w:r>
      <w:r>
        <w:rPr>
          <w:rFonts w:ascii="仿宋" w:eastAsia="仿宋" w:hAnsi="仿宋" w:hint="eastAsia"/>
          <w:sz w:val="28"/>
          <w:szCs w:val="28"/>
        </w:rPr>
        <w:t>移动应用隐私数据保护</w:t>
      </w:r>
      <w:r w:rsidRPr="00D22082">
        <w:rPr>
          <w:rFonts w:ascii="仿宋" w:eastAsia="仿宋" w:hAnsi="仿宋" w:hint="eastAsia"/>
          <w:sz w:val="28"/>
          <w:szCs w:val="28"/>
        </w:rPr>
        <w:t>技术要求，以及对其技术实现有效性进行测试评价的方法，包括</w:t>
      </w:r>
      <w:r>
        <w:rPr>
          <w:rFonts w:ascii="仿宋" w:eastAsia="仿宋" w:hAnsi="仿宋" w:hint="eastAsia"/>
          <w:sz w:val="28"/>
          <w:szCs w:val="28"/>
        </w:rPr>
        <w:t>差分隐私保护、数据流分析、App动静态检测</w:t>
      </w:r>
      <w:r w:rsidRPr="00D22082">
        <w:rPr>
          <w:rFonts w:ascii="仿宋" w:eastAsia="仿宋" w:hAnsi="仿宋" w:hint="eastAsia"/>
          <w:sz w:val="28"/>
          <w:szCs w:val="28"/>
        </w:rPr>
        <w:t>等方面，最终形成相关科研成果及标准规范。</w:t>
      </w:r>
    </w:p>
    <w:p w:rsidR="005D23F8" w:rsidRDefault="00D15FF0" w:rsidP="00D15FF0">
      <w:r w:rsidRPr="00CB0000">
        <w:rPr>
          <w:rFonts w:ascii="仿宋" w:eastAsia="仿宋" w:hAnsi="仿宋" w:hint="eastAsia"/>
          <w:b/>
          <w:sz w:val="28"/>
          <w:szCs w:val="28"/>
        </w:rPr>
        <w:t>学生掌握程度：</w:t>
      </w:r>
      <w:r>
        <w:rPr>
          <w:rFonts w:ascii="仿宋" w:eastAsia="仿宋" w:hAnsi="仿宋" w:hint="eastAsia"/>
          <w:sz w:val="28"/>
          <w:szCs w:val="28"/>
        </w:rPr>
        <w:t>通过对</w:t>
      </w:r>
      <w:r w:rsidRPr="009D510F">
        <w:rPr>
          <w:rFonts w:ascii="仿宋" w:eastAsia="仿宋" w:hAnsi="仿宋" w:hint="eastAsia"/>
          <w:sz w:val="28"/>
          <w:szCs w:val="28"/>
        </w:rPr>
        <w:t>移动应用隐私数据保护</w:t>
      </w:r>
      <w:r>
        <w:rPr>
          <w:rFonts w:ascii="仿宋" w:eastAsia="仿宋" w:hAnsi="仿宋" w:hint="eastAsia"/>
          <w:sz w:val="28"/>
          <w:szCs w:val="28"/>
        </w:rPr>
        <w:t>技术</w:t>
      </w:r>
      <w:r w:rsidRPr="009D510F">
        <w:rPr>
          <w:rFonts w:ascii="仿宋" w:eastAsia="仿宋" w:hAnsi="仿宋" w:hint="eastAsia"/>
          <w:sz w:val="28"/>
          <w:szCs w:val="28"/>
        </w:rPr>
        <w:t>及隐私数据泄露检测技术</w:t>
      </w:r>
      <w:r>
        <w:rPr>
          <w:rFonts w:ascii="仿宋" w:eastAsia="仿宋" w:hAnsi="仿宋" w:hint="eastAsia"/>
          <w:sz w:val="28"/>
          <w:szCs w:val="28"/>
        </w:rPr>
        <w:t>的</w:t>
      </w:r>
      <w:r w:rsidRPr="009D510F">
        <w:rPr>
          <w:rFonts w:ascii="仿宋" w:eastAsia="仿宋" w:hAnsi="仿宋" w:hint="eastAsia"/>
          <w:sz w:val="28"/>
          <w:szCs w:val="28"/>
        </w:rPr>
        <w:t>研究，可帮助学生熟悉、掌握当前</w:t>
      </w:r>
      <w:r>
        <w:rPr>
          <w:rFonts w:ascii="仿宋" w:eastAsia="仿宋" w:hAnsi="仿宋" w:hint="eastAsia"/>
          <w:sz w:val="28"/>
          <w:szCs w:val="28"/>
        </w:rPr>
        <w:t>移动应用中采用的主流安全技术、App动静态分析技术、App逆向分析技术、数据流分析技术</w:t>
      </w:r>
      <w:r w:rsidRPr="009D510F">
        <w:rPr>
          <w:rFonts w:ascii="仿宋" w:eastAsia="仿宋" w:hAnsi="仿宋" w:hint="eastAsia"/>
          <w:sz w:val="28"/>
          <w:szCs w:val="28"/>
        </w:rPr>
        <w:t>等</w:t>
      </w:r>
      <w:r>
        <w:rPr>
          <w:rFonts w:ascii="仿宋" w:eastAsia="仿宋" w:hAnsi="仿宋" w:hint="eastAsia"/>
          <w:sz w:val="28"/>
          <w:szCs w:val="28"/>
        </w:rPr>
        <w:t>，</w:t>
      </w:r>
      <w:r w:rsidRPr="009D510F">
        <w:rPr>
          <w:rFonts w:ascii="仿宋" w:eastAsia="仿宋" w:hAnsi="仿宋" w:hint="eastAsia"/>
          <w:sz w:val="28"/>
          <w:szCs w:val="28"/>
        </w:rPr>
        <w:t>同时掌握相关科研能力、标准化工作能力。</w:t>
      </w:r>
    </w:p>
    <w:p w:rsidR="005D23F8" w:rsidRDefault="005D23F8" w:rsidP="00FE57A7"/>
    <w:p w:rsidR="00DF20B0" w:rsidRPr="00D22082" w:rsidRDefault="00DF20B0" w:rsidP="00DF20B0">
      <w:pPr>
        <w:rPr>
          <w:rFonts w:ascii="仿宋" w:eastAsia="仿宋" w:hAnsi="仿宋"/>
          <w:b/>
          <w:sz w:val="28"/>
          <w:szCs w:val="28"/>
        </w:rPr>
      </w:pPr>
      <w:r w:rsidRPr="00D22082">
        <w:rPr>
          <w:rFonts w:ascii="仿宋" w:eastAsia="仿宋" w:hAnsi="仿宋" w:hint="eastAsia"/>
          <w:b/>
          <w:sz w:val="28"/>
          <w:szCs w:val="28"/>
        </w:rPr>
        <w:t>前期培养情况总结：</w:t>
      </w:r>
    </w:p>
    <w:p w:rsidR="00DF20B0" w:rsidRPr="006707D8" w:rsidRDefault="00DF20B0" w:rsidP="00DF20B0">
      <w:pPr>
        <w:ind w:firstLineChars="200" w:firstLine="560"/>
        <w:rPr>
          <w:rFonts w:ascii="仿宋" w:eastAsia="仿宋" w:hAnsi="仿宋"/>
          <w:sz w:val="28"/>
          <w:szCs w:val="28"/>
        </w:rPr>
      </w:pPr>
      <w:r w:rsidRPr="006707D8">
        <w:rPr>
          <w:rFonts w:ascii="仿宋" w:eastAsia="仿宋" w:hAnsi="仿宋" w:hint="eastAsia"/>
          <w:sz w:val="28"/>
          <w:szCs w:val="28"/>
        </w:rPr>
        <w:t>前期，我院联合西安电子科技大学，</w:t>
      </w:r>
      <w:r>
        <w:rPr>
          <w:rFonts w:ascii="仿宋" w:eastAsia="仿宋" w:hAnsi="仿宋" w:hint="eastAsia"/>
          <w:sz w:val="28"/>
          <w:szCs w:val="28"/>
        </w:rPr>
        <w:t>面向信息安全方向，</w:t>
      </w:r>
      <w:r w:rsidRPr="006707D8">
        <w:rPr>
          <w:rFonts w:ascii="仿宋" w:eastAsia="仿宋" w:hAnsi="仿宋" w:hint="eastAsia"/>
          <w:sz w:val="28"/>
          <w:szCs w:val="28"/>
        </w:rPr>
        <w:t>开展硕士研究生</w:t>
      </w:r>
      <w:r>
        <w:rPr>
          <w:rFonts w:ascii="仿宋" w:eastAsia="仿宋" w:hAnsi="仿宋" w:hint="eastAsia"/>
          <w:sz w:val="28"/>
          <w:szCs w:val="28"/>
        </w:rPr>
        <w:t>培养工作。截至目前，已培养硕士研究生11名。所培养硕士研究生，在我院实习、研读期间，在信息安全标准化、工业控制系统信息安全、物联网安全、军工标准等领域，获得了大量实践机会和科研经历，有助于学生个人能力的全面提升。</w:t>
      </w:r>
    </w:p>
    <w:p w:rsidR="00B847F5" w:rsidRDefault="00B847F5" w:rsidP="00DF20B0"/>
    <w:p w:rsidR="00C76868" w:rsidRPr="005D23F8" w:rsidRDefault="00C76868" w:rsidP="00C76868">
      <w:pPr>
        <w:rPr>
          <w:sz w:val="32"/>
          <w:szCs w:val="32"/>
        </w:rPr>
      </w:pPr>
      <w:r>
        <w:rPr>
          <w:rFonts w:hint="eastAsia"/>
          <w:sz w:val="32"/>
          <w:szCs w:val="32"/>
        </w:rPr>
        <w:t>四</w:t>
      </w:r>
      <w:bookmarkStart w:id="0" w:name="_GoBack"/>
      <w:bookmarkEnd w:id="0"/>
      <w:r>
        <w:rPr>
          <w:rFonts w:hint="eastAsia"/>
          <w:sz w:val="32"/>
          <w:szCs w:val="32"/>
        </w:rPr>
        <w:t>、数据安全及人工智能</w:t>
      </w:r>
      <w:r w:rsidRPr="005D23F8">
        <w:rPr>
          <w:rFonts w:hint="eastAsia"/>
          <w:sz w:val="32"/>
          <w:szCs w:val="32"/>
        </w:rPr>
        <w:t>安全方向</w:t>
      </w:r>
    </w:p>
    <w:p w:rsidR="00C76868" w:rsidRPr="005D23F8" w:rsidRDefault="00C76868" w:rsidP="00C76868">
      <w:pPr>
        <w:adjustRightInd w:val="0"/>
        <w:snapToGrid w:val="0"/>
        <w:spacing w:line="360" w:lineRule="auto"/>
        <w:rPr>
          <w:rFonts w:ascii="仿宋" w:eastAsia="仿宋" w:hAnsi="仿宋"/>
          <w:sz w:val="28"/>
          <w:szCs w:val="28"/>
        </w:rPr>
      </w:pPr>
      <w:r w:rsidRPr="005D23F8">
        <w:rPr>
          <w:rFonts w:ascii="仿宋" w:eastAsia="仿宋" w:hAnsi="仿宋" w:hint="eastAsia"/>
          <w:sz w:val="28"/>
          <w:szCs w:val="28"/>
        </w:rPr>
        <w:t>拟招收人数：</w:t>
      </w:r>
      <w:r>
        <w:rPr>
          <w:rFonts w:ascii="仿宋" w:eastAsia="仿宋" w:hAnsi="仿宋" w:hint="eastAsia"/>
          <w:sz w:val="28"/>
          <w:szCs w:val="28"/>
        </w:rPr>
        <w:t>1</w:t>
      </w:r>
      <w:r w:rsidRPr="005D23F8">
        <w:rPr>
          <w:rFonts w:ascii="仿宋" w:eastAsia="仿宋" w:hAnsi="仿宋" w:hint="eastAsia"/>
          <w:sz w:val="28"/>
          <w:szCs w:val="28"/>
        </w:rPr>
        <w:t>人</w:t>
      </w:r>
    </w:p>
    <w:p w:rsidR="00C76868" w:rsidRPr="005D23F8" w:rsidRDefault="00C76868" w:rsidP="00C76868">
      <w:pPr>
        <w:adjustRightInd w:val="0"/>
        <w:snapToGrid w:val="0"/>
        <w:spacing w:line="360" w:lineRule="auto"/>
        <w:rPr>
          <w:rFonts w:ascii="仿宋" w:eastAsia="仿宋" w:hAnsi="仿宋"/>
          <w:sz w:val="28"/>
          <w:szCs w:val="28"/>
        </w:rPr>
      </w:pPr>
    </w:p>
    <w:p w:rsidR="00C76868" w:rsidRPr="005D23F8" w:rsidRDefault="00C76868" w:rsidP="00C76868">
      <w:pPr>
        <w:adjustRightInd w:val="0"/>
        <w:snapToGrid w:val="0"/>
        <w:spacing w:line="360" w:lineRule="auto"/>
        <w:rPr>
          <w:rFonts w:ascii="仿宋" w:eastAsia="仿宋" w:hAnsi="仿宋"/>
          <w:sz w:val="28"/>
          <w:szCs w:val="28"/>
        </w:rPr>
      </w:pPr>
      <w:r w:rsidRPr="005D23F8">
        <w:rPr>
          <w:rFonts w:ascii="仿宋" w:eastAsia="仿宋" w:hAnsi="仿宋" w:hint="eastAsia"/>
          <w:sz w:val="28"/>
          <w:szCs w:val="28"/>
        </w:rPr>
        <w:t>科研项目相关信息：</w:t>
      </w:r>
    </w:p>
    <w:p w:rsidR="00C76868" w:rsidRPr="005D23F8" w:rsidRDefault="00C76868" w:rsidP="00C76868">
      <w:pPr>
        <w:adjustRightInd w:val="0"/>
        <w:snapToGrid w:val="0"/>
        <w:spacing w:line="360" w:lineRule="auto"/>
        <w:rPr>
          <w:rFonts w:ascii="仿宋" w:eastAsia="仿宋" w:hAnsi="仿宋"/>
          <w:b/>
          <w:sz w:val="28"/>
          <w:szCs w:val="28"/>
        </w:rPr>
      </w:pPr>
      <w:r w:rsidRPr="005D23F8">
        <w:rPr>
          <w:rFonts w:ascii="仿宋" w:eastAsia="仿宋" w:hAnsi="仿宋" w:hint="eastAsia"/>
          <w:b/>
          <w:sz w:val="28"/>
          <w:szCs w:val="28"/>
        </w:rPr>
        <w:t>题目：</w:t>
      </w:r>
      <w:r>
        <w:rPr>
          <w:rFonts w:ascii="仿宋" w:eastAsia="仿宋" w:hAnsi="仿宋" w:hint="eastAsia"/>
          <w:b/>
          <w:sz w:val="28"/>
          <w:szCs w:val="28"/>
        </w:rPr>
        <w:t>数据安全与人工智能安全技术研究</w:t>
      </w:r>
    </w:p>
    <w:p w:rsidR="00C76868" w:rsidRPr="00A611B0" w:rsidRDefault="00C76868" w:rsidP="00C76868">
      <w:pPr>
        <w:adjustRightInd w:val="0"/>
        <w:snapToGrid w:val="0"/>
        <w:spacing w:line="360" w:lineRule="auto"/>
        <w:rPr>
          <w:rFonts w:ascii="仿宋" w:eastAsia="仿宋" w:hAnsi="仿宋"/>
          <w:b/>
          <w:color w:val="FF0000"/>
          <w:sz w:val="28"/>
          <w:szCs w:val="28"/>
        </w:rPr>
      </w:pPr>
      <w:r w:rsidRPr="00A611B0">
        <w:rPr>
          <w:rFonts w:ascii="仿宋" w:eastAsia="仿宋" w:hAnsi="仿宋" w:hint="eastAsia"/>
          <w:b/>
          <w:color w:val="FF0000"/>
          <w:sz w:val="28"/>
          <w:szCs w:val="28"/>
        </w:rPr>
        <w:t>来源：工业互联网数据安全防护与技术评估</w:t>
      </w:r>
    </w:p>
    <w:p w:rsidR="00C76868" w:rsidRDefault="00C76868" w:rsidP="00C76868">
      <w:pPr>
        <w:adjustRightInd w:val="0"/>
        <w:snapToGrid w:val="0"/>
        <w:spacing w:line="360" w:lineRule="auto"/>
        <w:rPr>
          <w:rFonts w:ascii="仿宋" w:eastAsia="仿宋" w:hAnsi="仿宋"/>
          <w:sz w:val="28"/>
          <w:szCs w:val="28"/>
        </w:rPr>
      </w:pPr>
      <w:r w:rsidRPr="005D23F8">
        <w:rPr>
          <w:rFonts w:ascii="仿宋" w:eastAsia="仿宋" w:hAnsi="仿宋" w:hint="eastAsia"/>
          <w:b/>
          <w:sz w:val="28"/>
          <w:szCs w:val="28"/>
        </w:rPr>
        <w:t>背景及重要性：</w:t>
      </w:r>
      <w:r w:rsidRPr="00F57401">
        <w:rPr>
          <w:rFonts w:ascii="仿宋" w:eastAsia="仿宋" w:hAnsi="仿宋" w:hint="eastAsia"/>
          <w:sz w:val="28"/>
          <w:szCs w:val="28"/>
        </w:rPr>
        <w:t>工业互联网是全球工业系统与高级计算、分析、感应技术以及互联网连接融合的结果。工业互联网通过智能机器间的连接并最终将人机连接，结合软件和大数据分析，重构全球工业、激发生产力。</w:t>
      </w:r>
      <w:r>
        <w:rPr>
          <w:rFonts w:ascii="仿宋" w:eastAsia="仿宋" w:hAnsi="仿宋" w:hint="eastAsia"/>
          <w:sz w:val="28"/>
          <w:szCs w:val="28"/>
        </w:rPr>
        <w:t>工业互联网涉及软硬件平台、数据、人工智能等诸多关键技术领域，具有应用场景多、融合度高、智能化需求强等特点，其安全问题也日益</w:t>
      </w:r>
      <w:r w:rsidRPr="005D23F8">
        <w:rPr>
          <w:rFonts w:ascii="仿宋" w:eastAsia="仿宋" w:hAnsi="仿宋" w:hint="eastAsia"/>
          <w:sz w:val="28"/>
          <w:szCs w:val="28"/>
        </w:rPr>
        <w:t>复杂、严峻和紧迫</w:t>
      </w:r>
      <w:r>
        <w:rPr>
          <w:rFonts w:ascii="仿宋" w:eastAsia="仿宋" w:hAnsi="仿宋" w:hint="eastAsia"/>
          <w:sz w:val="28"/>
          <w:szCs w:val="28"/>
        </w:rPr>
        <w:t>。基于工业互联网领域安全需求，急需推进数据安全、人工智能安全等相关领域保障能力建设，深入开展技术研究、标准研制等重点工作，</w:t>
      </w:r>
      <w:r w:rsidRPr="005D23F8">
        <w:rPr>
          <w:rFonts w:ascii="仿宋" w:eastAsia="仿宋" w:hAnsi="仿宋" w:hint="eastAsia"/>
          <w:sz w:val="28"/>
          <w:szCs w:val="28"/>
        </w:rPr>
        <w:t>在为相关行业主管部门提供技术支撑的同时，切实提升我国</w:t>
      </w:r>
      <w:r>
        <w:rPr>
          <w:rFonts w:ascii="仿宋" w:eastAsia="仿宋" w:hAnsi="仿宋" w:hint="eastAsia"/>
          <w:sz w:val="28"/>
          <w:szCs w:val="28"/>
        </w:rPr>
        <w:t>工业互联网</w:t>
      </w:r>
      <w:r w:rsidRPr="005D23F8">
        <w:rPr>
          <w:rFonts w:ascii="仿宋" w:eastAsia="仿宋" w:hAnsi="仿宋" w:hint="eastAsia"/>
          <w:sz w:val="28"/>
          <w:szCs w:val="28"/>
        </w:rPr>
        <w:t>安全防护能力。</w:t>
      </w:r>
    </w:p>
    <w:p w:rsidR="00C76868" w:rsidRDefault="00C76868" w:rsidP="00C76868">
      <w:pPr>
        <w:adjustRightInd w:val="0"/>
        <w:snapToGrid w:val="0"/>
        <w:spacing w:line="360" w:lineRule="auto"/>
        <w:rPr>
          <w:rFonts w:eastAsia="仿宋_GB2312"/>
          <w:bCs/>
          <w:sz w:val="28"/>
        </w:rPr>
      </w:pPr>
      <w:r w:rsidRPr="005D23F8">
        <w:rPr>
          <w:rFonts w:ascii="仿宋" w:eastAsia="仿宋" w:hAnsi="仿宋" w:hint="eastAsia"/>
          <w:b/>
          <w:sz w:val="28"/>
          <w:szCs w:val="28"/>
        </w:rPr>
        <w:t>研究内容：</w:t>
      </w:r>
      <w:r>
        <w:rPr>
          <w:rFonts w:eastAsia="仿宋_GB2312" w:hint="eastAsia"/>
          <w:bCs/>
          <w:sz w:val="28"/>
        </w:rPr>
        <w:t>围绕工业互联网数据安全保护需求，研制覆盖收集、存储、处理、转移、删除等各环节的数据安全防护解决方案，实现数据分级分类管理、统一认证、隐私保护等能力。围绕工业互联网环境下人工智能技术广泛应用和安全风险，研究人工智能安全评估技术，开展人工智能安全技术能力建设。</w:t>
      </w:r>
    </w:p>
    <w:p w:rsidR="00C76868" w:rsidRPr="00DF20B0" w:rsidRDefault="00C76868" w:rsidP="00C76868">
      <w:pPr>
        <w:rPr>
          <w:rFonts w:hint="eastAsia"/>
        </w:rPr>
      </w:pPr>
      <w:r w:rsidRPr="005D23F8">
        <w:rPr>
          <w:rFonts w:ascii="仿宋" w:eastAsia="仿宋" w:hAnsi="仿宋" w:hint="eastAsia"/>
          <w:b/>
          <w:sz w:val="28"/>
          <w:szCs w:val="28"/>
        </w:rPr>
        <w:t>知识掌握情况：</w:t>
      </w:r>
      <w:r w:rsidRPr="00F57401">
        <w:rPr>
          <w:rFonts w:ascii="仿宋" w:eastAsia="仿宋" w:hAnsi="仿宋"/>
          <w:sz w:val="28"/>
          <w:szCs w:val="28"/>
        </w:rPr>
        <w:t>基于工业互联网复杂场景</w:t>
      </w:r>
      <w:r w:rsidRPr="00F57401">
        <w:rPr>
          <w:rFonts w:ascii="仿宋" w:eastAsia="仿宋" w:hAnsi="仿宋" w:hint="eastAsia"/>
          <w:sz w:val="28"/>
          <w:szCs w:val="28"/>
        </w:rPr>
        <w:t>，</w:t>
      </w:r>
      <w:r w:rsidRPr="00F57401">
        <w:rPr>
          <w:rFonts w:ascii="仿宋" w:eastAsia="仿宋" w:hAnsi="仿宋"/>
          <w:sz w:val="28"/>
          <w:szCs w:val="28"/>
        </w:rPr>
        <w:t>开展数据安全和人工智能安全技术研究工作</w:t>
      </w:r>
      <w:r w:rsidRPr="00F57401">
        <w:rPr>
          <w:rFonts w:ascii="仿宋" w:eastAsia="仿宋" w:hAnsi="仿宋" w:hint="eastAsia"/>
          <w:sz w:val="28"/>
          <w:szCs w:val="28"/>
        </w:rPr>
        <w:t>，</w:t>
      </w:r>
      <w:r w:rsidRPr="00F57401">
        <w:rPr>
          <w:rFonts w:ascii="仿宋" w:eastAsia="仿宋" w:hAnsi="仿宋"/>
          <w:sz w:val="28"/>
          <w:szCs w:val="28"/>
        </w:rPr>
        <w:t>学生可熟练掌握数据安全</w:t>
      </w:r>
      <w:r w:rsidRPr="00F57401">
        <w:rPr>
          <w:rFonts w:ascii="仿宋" w:eastAsia="仿宋" w:hAnsi="仿宋" w:hint="eastAsia"/>
          <w:sz w:val="28"/>
          <w:szCs w:val="28"/>
        </w:rPr>
        <w:t>、</w:t>
      </w:r>
      <w:r w:rsidRPr="00F57401">
        <w:rPr>
          <w:rFonts w:ascii="仿宋" w:eastAsia="仿宋" w:hAnsi="仿宋"/>
          <w:sz w:val="28"/>
          <w:szCs w:val="28"/>
        </w:rPr>
        <w:t>工业互联网</w:t>
      </w:r>
      <w:r w:rsidRPr="00F57401">
        <w:rPr>
          <w:rFonts w:ascii="仿宋" w:eastAsia="仿宋" w:hAnsi="仿宋" w:hint="eastAsia"/>
          <w:sz w:val="28"/>
          <w:szCs w:val="28"/>
        </w:rPr>
        <w:t>、人工智能安全等热点交叉领域技术知识，具备工业互联网环境下开展数据安全和人工智能安全相关工作和研究能力，同时具备相关标准化能力。</w:t>
      </w:r>
    </w:p>
    <w:sectPr w:rsidR="00C76868" w:rsidRPr="00DF20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F6E" w:rsidRDefault="00DC0F6E" w:rsidP="00B167F0">
      <w:r>
        <w:separator/>
      </w:r>
    </w:p>
  </w:endnote>
  <w:endnote w:type="continuationSeparator" w:id="0">
    <w:p w:rsidR="00DC0F6E" w:rsidRDefault="00DC0F6E" w:rsidP="00B1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F6E" w:rsidRDefault="00DC0F6E" w:rsidP="00B167F0">
      <w:r>
        <w:separator/>
      </w:r>
    </w:p>
  </w:footnote>
  <w:footnote w:type="continuationSeparator" w:id="0">
    <w:p w:rsidR="00DC0F6E" w:rsidRDefault="00DC0F6E" w:rsidP="00B16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F5BBD"/>
    <w:multiLevelType w:val="multilevel"/>
    <w:tmpl w:val="0FFF5BBD"/>
    <w:lvl w:ilvl="0">
      <w:start w:val="1"/>
      <w:numFmt w:val="bullet"/>
      <w:lvlText w:val=""/>
      <w:lvlJc w:val="left"/>
      <w:pPr>
        <w:ind w:left="980" w:hanging="420"/>
      </w:pPr>
      <w:rPr>
        <w:rFonts w:ascii="Symbol" w:hAnsi="Symbol" w:hint="default"/>
      </w:rPr>
    </w:lvl>
    <w:lvl w:ilvl="1">
      <w:start w:val="1"/>
      <w:numFmt w:val="bullet"/>
      <w:lvlText w:val=""/>
      <w:lvlJc w:val="left"/>
      <w:pPr>
        <w:ind w:left="1400" w:hanging="420"/>
      </w:pPr>
      <w:rPr>
        <w:rFonts w:ascii="Symbol" w:hAnsi="Symbol"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22"/>
    <w:rsid w:val="00000CB1"/>
    <w:rsid w:val="00090C4F"/>
    <w:rsid w:val="000B5692"/>
    <w:rsid w:val="00152D82"/>
    <w:rsid w:val="002A0BA1"/>
    <w:rsid w:val="002A69D5"/>
    <w:rsid w:val="003E357F"/>
    <w:rsid w:val="003F542A"/>
    <w:rsid w:val="00424C49"/>
    <w:rsid w:val="004D03A7"/>
    <w:rsid w:val="00510A31"/>
    <w:rsid w:val="005D23F8"/>
    <w:rsid w:val="0062500C"/>
    <w:rsid w:val="006376E3"/>
    <w:rsid w:val="006A1E11"/>
    <w:rsid w:val="007C3407"/>
    <w:rsid w:val="008030A6"/>
    <w:rsid w:val="00840841"/>
    <w:rsid w:val="00975542"/>
    <w:rsid w:val="00A87541"/>
    <w:rsid w:val="00B167F0"/>
    <w:rsid w:val="00B4163B"/>
    <w:rsid w:val="00B74FEE"/>
    <w:rsid w:val="00B847F5"/>
    <w:rsid w:val="00BB4A22"/>
    <w:rsid w:val="00C76868"/>
    <w:rsid w:val="00D15FF0"/>
    <w:rsid w:val="00D72B36"/>
    <w:rsid w:val="00DC0F6E"/>
    <w:rsid w:val="00DF20B0"/>
    <w:rsid w:val="00E04295"/>
    <w:rsid w:val="00E30BC8"/>
    <w:rsid w:val="00ED1E9C"/>
    <w:rsid w:val="00F243C0"/>
    <w:rsid w:val="00F7106D"/>
    <w:rsid w:val="00F743BA"/>
    <w:rsid w:val="00FE5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82200"/>
  <w15:chartTrackingRefBased/>
  <w15:docId w15:val="{3C22AEAA-7CD5-492B-8984-ABC69C3F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7F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7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67F0"/>
    <w:rPr>
      <w:sz w:val="18"/>
      <w:szCs w:val="18"/>
    </w:rPr>
  </w:style>
  <w:style w:type="paragraph" w:styleId="a5">
    <w:name w:val="footer"/>
    <w:basedOn w:val="a"/>
    <w:link w:val="a6"/>
    <w:uiPriority w:val="99"/>
    <w:unhideWhenUsed/>
    <w:rsid w:val="00B167F0"/>
    <w:pPr>
      <w:tabs>
        <w:tab w:val="center" w:pos="4153"/>
        <w:tab w:val="right" w:pos="8306"/>
      </w:tabs>
      <w:snapToGrid w:val="0"/>
      <w:jc w:val="left"/>
    </w:pPr>
    <w:rPr>
      <w:sz w:val="18"/>
      <w:szCs w:val="18"/>
    </w:rPr>
  </w:style>
  <w:style w:type="character" w:customStyle="1" w:styleId="a6">
    <w:name w:val="页脚 字符"/>
    <w:basedOn w:val="a0"/>
    <w:link w:val="a5"/>
    <w:uiPriority w:val="99"/>
    <w:rsid w:val="00B167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432</Words>
  <Characters>2463</Characters>
  <Application>Microsoft Office Word</Application>
  <DocSecurity>0</DocSecurity>
  <Lines>20</Lines>
  <Paragraphs>5</Paragraphs>
  <ScaleCrop>false</ScaleCrop>
  <Company>微软中国</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2019-02-26T03:42:00Z</dcterms:created>
  <dcterms:modified xsi:type="dcterms:W3CDTF">2019-03-05T10:18:00Z</dcterms:modified>
</cp:coreProperties>
</file>